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13" w:firstLineChars="800"/>
        <w:rPr>
          <w:rStyle w:val="9"/>
          <w:sz w:val="40"/>
          <w:szCs w:val="44"/>
        </w:rPr>
      </w:pPr>
      <w:r>
        <w:rPr>
          <w:rStyle w:val="9"/>
          <w:rFonts w:hint="eastAsia"/>
          <w:sz w:val="40"/>
          <w:szCs w:val="40"/>
        </w:rPr>
        <w:t>改单保函</w:t>
      </w:r>
    </w:p>
    <w:p>
      <w:pPr>
        <w:spacing w:line="400" w:lineRule="exact"/>
        <w:rPr>
          <w:rFonts w:hint="eastAsia" w:ascii="Arial" w:hAnsi="Arial" w:cs="Arial"/>
          <w:b/>
          <w:bCs/>
          <w:sz w:val="22"/>
          <w:lang w:val="en-US" w:eastAsia="zh-CN"/>
        </w:rPr>
      </w:pPr>
      <w:r>
        <w:rPr>
          <w:rFonts w:ascii="Arial" w:hAnsi="Arial" w:cs="Arial"/>
          <w:b/>
          <w:bCs/>
          <w:sz w:val="22"/>
        </w:rPr>
        <w:t>Date</w:t>
      </w:r>
      <w:r>
        <w:rPr>
          <w:rFonts w:hint="eastAsia" w:ascii="Arial" w:hAnsi="Arial" w:cs="Arial"/>
          <w:b/>
          <w:bCs/>
          <w:sz w:val="22"/>
        </w:rPr>
        <w:t>：</w:t>
      </w:r>
      <w:r>
        <w:rPr>
          <w:rFonts w:hint="eastAsia" w:ascii="Arial" w:hAnsi="Arial" w:cs="Arial"/>
          <w:b/>
          <w:bCs/>
          <w:sz w:val="22"/>
          <w:lang w:val="en-US" w:eastAsia="zh-CN"/>
        </w:rPr>
        <w:t>10-29</w:t>
      </w:r>
    </w:p>
    <w:p>
      <w:pPr>
        <w:spacing w:line="400" w:lineRule="exact"/>
        <w:rPr>
          <w:rFonts w:hint="default" w:ascii="Arial" w:hAnsi="Arial" w:cs="Arial" w:eastAsiaTheme="minorEastAsia"/>
          <w:b/>
          <w:bCs/>
          <w:sz w:val="22"/>
          <w:lang w:val="en-US" w:eastAsia="zh-CN"/>
        </w:rPr>
      </w:pPr>
      <w:r>
        <w:rPr>
          <w:rFonts w:ascii="Arial" w:hAnsi="Arial" w:cs="Arial"/>
          <w:b/>
          <w:bCs/>
          <w:sz w:val="22"/>
        </w:rPr>
        <w:t>To</w:t>
      </w:r>
      <w:r>
        <w:rPr>
          <w:rFonts w:hint="eastAsia" w:ascii="Arial" w:hAnsi="Arial" w:cs="Arial"/>
          <w:b/>
          <w:bCs/>
          <w:sz w:val="22"/>
        </w:rPr>
        <w:t>：</w:t>
      </w: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  <w:lang w:val="en-US" w:eastAsia="zh-CN" w:bidi="ar"/>
        </w:rPr>
        <w:t>LUCKYLION INT</w:t>
      </w:r>
      <w:r>
        <w:rPr>
          <w:rFonts w:hint="default" w:ascii="新宋体" w:hAnsi="新宋体" w:eastAsia="新宋体" w:cs="新宋体"/>
          <w:b/>
          <w:color w:val="000000"/>
          <w:kern w:val="0"/>
          <w:sz w:val="28"/>
          <w:szCs w:val="28"/>
          <w:lang w:val="en-US" w:eastAsia="zh-CN" w:bidi="ar"/>
        </w:rPr>
        <w:t>’</w:t>
      </w: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  <w:lang w:val="en-US" w:eastAsia="zh-CN" w:bidi="ar"/>
        </w:rPr>
        <w:t>L GROUP CO.,LIMITED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Arial" w:hAnsi="Arial" w:cs="Arial"/>
          <w:b/>
          <w:bCs/>
          <w:sz w:val="22"/>
          <w:lang w:val="en-US" w:eastAsia="zh-CN"/>
        </w:rPr>
      </w:pPr>
      <w:r>
        <w:rPr>
          <w:rFonts w:ascii="Arial" w:hAnsi="Arial" w:cs="Arial"/>
          <w:b/>
          <w:bCs/>
          <w:sz w:val="22"/>
        </w:rPr>
        <w:t>From</w:t>
      </w:r>
      <w:r>
        <w:rPr>
          <w:rFonts w:hint="eastAsia" w:ascii="Arial" w:hAnsi="Arial" w:cs="Arial"/>
          <w:b/>
          <w:bCs/>
          <w:sz w:val="22"/>
        </w:rPr>
        <w:t>：</w:t>
      </w:r>
      <w:r>
        <w:rPr>
          <w:rFonts w:hint="eastAsia" w:ascii="Arial" w:hAnsi="Arial" w:cs="Arial"/>
          <w:b/>
          <w:bCs/>
          <w:sz w:val="22"/>
          <w:lang w:val="en-US" w:eastAsia="zh-CN"/>
        </w:rPr>
        <w:t>XXX</w:t>
      </w:r>
    </w:p>
    <w:p>
      <w:pPr>
        <w:keepNext w:val="0"/>
        <w:keepLines w:val="0"/>
        <w:widowControl/>
        <w:suppressLineNumbers w:val="0"/>
        <w:jc w:val="left"/>
        <w:rPr>
          <w:rFonts w:ascii="TimesNewRomanPSMT" w:hAnsi="TimesNewRomanPSMT" w:eastAsia="TimesNewRomanPSMT" w:cs="TimesNewRomanPSMT"/>
          <w:color w:val="0D28F1"/>
          <w:kern w:val="0"/>
          <w:sz w:val="19"/>
          <w:szCs w:val="19"/>
          <w:lang w:val="en-US" w:eastAsia="zh-CN" w:bidi="ar"/>
        </w:rPr>
      </w:pPr>
      <w:r>
        <w:rPr>
          <w:rFonts w:ascii="Arial" w:hAnsi="Arial" w:cs="Arial"/>
          <w:b/>
          <w:sz w:val="22"/>
        </w:rPr>
        <w:t>B/L No.</w:t>
      </w:r>
      <w:r>
        <w:rPr>
          <w:rFonts w:hint="eastAsia" w:ascii="Arial" w:hAnsi="Arial" w:cs="Arial"/>
          <w:b/>
          <w:sz w:val="22"/>
        </w:rPr>
        <w:t>：</w:t>
      </w:r>
      <w:r>
        <w:rPr>
          <w:rFonts w:hint="eastAsia" w:ascii="Arial" w:hAnsi="Arial" w:cs="Arial"/>
          <w:sz w:val="22"/>
        </w:rPr>
        <w:t>（提单号码）：</w:t>
      </w:r>
      <w:r>
        <w:rPr>
          <w:rFonts w:ascii="TimesNewRomanPSMT" w:hAnsi="TimesNewRomanPSMT" w:eastAsia="TimesNewRomanPSMT" w:cs="TimesNewRomanPSMT"/>
          <w:color w:val="0D28F1"/>
          <w:kern w:val="0"/>
          <w:sz w:val="19"/>
          <w:szCs w:val="19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Vessel/voyage</w:t>
      </w:r>
      <w:r>
        <w:rPr>
          <w:rFonts w:hint="eastAsia" w:ascii="Arial" w:hAnsi="Arial" w:cs="Arial"/>
          <w:sz w:val="22"/>
        </w:rPr>
        <w:t>（船名</w:t>
      </w:r>
      <w:r>
        <w:rPr>
          <w:rFonts w:ascii="Arial" w:hAnsi="Arial" w:cs="Arial"/>
          <w:sz w:val="22"/>
        </w:rPr>
        <w:t>/</w:t>
      </w:r>
      <w:r>
        <w:rPr>
          <w:rFonts w:hint="eastAsia" w:ascii="Arial" w:hAnsi="Arial" w:cs="Arial"/>
          <w:sz w:val="22"/>
        </w:rPr>
        <w:t>航次）：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Container No.</w:t>
      </w:r>
      <w:r>
        <w:rPr>
          <w:rFonts w:hint="eastAsia" w:ascii="Arial" w:hAnsi="Arial" w:cs="Arial"/>
          <w:b/>
          <w:sz w:val="22"/>
        </w:rPr>
        <w:t>：</w:t>
      </w:r>
      <w:r>
        <w:rPr>
          <w:rFonts w:hint="eastAsia" w:ascii="Arial" w:hAnsi="Arial" w:cs="Arial"/>
          <w:sz w:val="22"/>
        </w:rPr>
        <w:t>（货柜号码）：</w:t>
      </w:r>
    </w:p>
    <w:p>
      <w:pPr>
        <w:ind w:firstLine="570"/>
        <w:rPr>
          <w:rStyle w:val="9"/>
          <w:sz w:val="22"/>
        </w:rPr>
      </w:pPr>
      <w:r>
        <w:rPr>
          <w:rFonts w:hint="eastAsia"/>
          <w:b/>
          <w:sz w:val="26"/>
          <w:szCs w:val="26"/>
        </w:rPr>
        <w:t>上述提单，因</w:t>
      </w:r>
      <w:r>
        <w:rPr>
          <w:rFonts w:hint="eastAsia"/>
          <w:b/>
          <w:sz w:val="26"/>
          <w:szCs w:val="26"/>
          <w:lang w:eastAsia="zh-CN"/>
        </w:rPr>
        <w:t>为</w:t>
      </w:r>
      <w:r>
        <w:rPr>
          <w:rFonts w:hint="eastAsia"/>
          <w:b/>
          <w:sz w:val="26"/>
          <w:szCs w:val="26"/>
          <w:lang w:val="en-US" w:eastAsia="zh-CN"/>
        </w:rPr>
        <w:t>(          )</w:t>
      </w:r>
      <w:r>
        <w:rPr>
          <w:rFonts w:hint="eastAsia"/>
          <w:b/>
          <w:sz w:val="26"/>
          <w:szCs w:val="26"/>
          <w:u w:val="none"/>
          <w:lang w:val="en-US" w:eastAsia="zh-CN"/>
        </w:rPr>
        <w:t>经客户审核后，发现有误</w:t>
      </w:r>
      <w:r>
        <w:rPr>
          <w:rFonts w:hint="eastAsia"/>
          <w:b/>
          <w:sz w:val="26"/>
          <w:szCs w:val="26"/>
        </w:rPr>
        <w:t>现需改单：</w:t>
      </w:r>
    </w:p>
    <w:p>
      <w:pPr>
        <w:jc w:val="left"/>
        <w:rPr>
          <w:rFonts w:hint="eastAsia"/>
          <w:b/>
          <w:sz w:val="26"/>
          <w:szCs w:val="26"/>
          <w:highlight w:val="yellow"/>
          <w:lang w:val="en-US" w:eastAsia="zh-CN"/>
        </w:rPr>
      </w:pPr>
      <w:r>
        <w:rPr>
          <w:rFonts w:hint="eastAsia"/>
          <w:b/>
          <w:sz w:val="26"/>
          <w:szCs w:val="26"/>
          <w:highlight w:val="yellow"/>
          <w:lang w:eastAsia="zh-CN"/>
        </w:rPr>
        <w:t>改</w:t>
      </w:r>
      <w:r>
        <w:rPr>
          <w:rFonts w:hint="eastAsia"/>
          <w:b/>
          <w:sz w:val="26"/>
          <w:szCs w:val="26"/>
          <w:highlight w:val="yellow"/>
          <w:lang w:val="en-US" w:eastAsia="zh-CN"/>
        </w:rPr>
        <w:t>1)原来：（           ）；改为：（                 ）</w:t>
      </w:r>
    </w:p>
    <w:p>
      <w:pPr>
        <w:jc w:val="left"/>
        <w:rPr>
          <w:rFonts w:hint="eastAsia"/>
          <w:b/>
          <w:sz w:val="26"/>
          <w:szCs w:val="26"/>
          <w:highlight w:val="yellow"/>
          <w:lang w:val="en-US" w:eastAsia="zh-CN"/>
        </w:rPr>
      </w:pPr>
      <w:r>
        <w:rPr>
          <w:rFonts w:hint="eastAsia"/>
          <w:b/>
          <w:sz w:val="26"/>
          <w:szCs w:val="26"/>
          <w:highlight w:val="yellow"/>
          <w:lang w:val="en-US" w:eastAsia="zh-CN"/>
        </w:rPr>
        <w:t>改2）原来：（           ）；改为：（                  ）</w:t>
      </w:r>
    </w:p>
    <w:p>
      <w:pPr>
        <w:jc w:val="left"/>
        <w:rPr>
          <w:rFonts w:hint="default"/>
          <w:b/>
          <w:sz w:val="26"/>
          <w:szCs w:val="26"/>
          <w:highlight w:val="yellow"/>
          <w:lang w:val="en-US" w:eastAsia="zh-CN"/>
        </w:rPr>
      </w:pPr>
      <w:r>
        <w:rPr>
          <w:rFonts w:hint="eastAsia"/>
          <w:b/>
          <w:sz w:val="26"/>
          <w:szCs w:val="26"/>
          <w:highlight w:val="yellow"/>
          <w:lang w:val="en-US" w:eastAsia="zh-CN"/>
        </w:rPr>
        <w:t>改3）原来：（           ）；改为：（                 ）</w:t>
      </w:r>
    </w:p>
    <w:p>
      <w:pPr>
        <w:rPr>
          <w:b/>
          <w:sz w:val="22"/>
        </w:rPr>
      </w:pPr>
      <w:r>
        <w:rPr>
          <w:rFonts w:hint="eastAsia"/>
          <w:b/>
          <w:sz w:val="26"/>
          <w:szCs w:val="26"/>
        </w:rPr>
        <w:t>我司愿意承担因上述更改所产生的任何責任</w:t>
      </w:r>
      <w:r>
        <w:rPr>
          <w:rFonts w:hint="eastAsia"/>
          <w:b/>
          <w:sz w:val="26"/>
          <w:szCs w:val="26"/>
          <w:lang w:eastAsia="zh-CN"/>
        </w:rPr>
        <w:t>和因此产生的所有费用。</w:t>
      </w:r>
      <w:r>
        <w:rPr>
          <w:rFonts w:hint="eastAsia"/>
          <w:b/>
          <w:sz w:val="22"/>
        </w:rPr>
        <w:t>！</w:t>
      </w:r>
      <w:r>
        <w:rPr>
          <w:b/>
          <w:sz w:val="22"/>
        </w:rPr>
        <w:t xml:space="preserve">                                                                                                       </w:t>
      </w:r>
    </w:p>
    <w:p>
      <w:pPr>
        <w:rPr>
          <w:b/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pStyle w:val="6"/>
        <w:ind w:left="6000"/>
        <w:rPr>
          <w:rFonts w:ascii="Arial" w:hAnsi="Arial" w:cs="Arial"/>
          <w:b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                                                                                           </w:t>
      </w:r>
      <w:r>
        <w:rPr>
          <w:rFonts w:ascii="Arial" w:hAnsi="Arial" w:cs="Arial"/>
          <w:b/>
          <w:sz w:val="22"/>
          <w:szCs w:val="22"/>
        </w:rPr>
        <w:t xml:space="preserve">        </w:t>
      </w:r>
    </w:p>
    <w:p>
      <w:pPr>
        <w:ind w:right="480"/>
        <w:rPr>
          <w:rFonts w:ascii="Arial" w:hAnsi="Arial" w:cs="Arial"/>
          <w:b/>
          <w:sz w:val="18"/>
          <w:szCs w:val="20"/>
        </w:rPr>
      </w:pPr>
      <w:r>
        <w:rPr>
          <w:rFonts w:ascii="Times New Roman" w:hAnsi="Times New Roman" w:cs="Times New Roman"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70485</wp:posOffset>
                </wp:positionV>
                <wp:extent cx="2781300" cy="0"/>
                <wp:effectExtent l="0" t="0" r="0" b="0"/>
                <wp:wrapNone/>
                <wp:docPr id="1" name="自选图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1300" cy="0"/>
                        </a:xfrm>
                        <a:prstGeom prst="straightConnector1">
                          <a:avLst/>
                        </a:prstGeom>
                        <a:ln w="12700" cap="rnd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4" o:spid="_x0000_s1026" o:spt="32" type="#_x0000_t32" style="position:absolute;left:0pt;margin-left:219.75pt;margin-top:5.55pt;height:0pt;width:219pt;z-index:251673600;mso-width-relative:page;mso-height-relative:page;" filled="f" stroked="t" coordsize="21600,21600" o:gfxdata="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ZVAArVAAAACQEAAA8AAAAAAAAA&#10;AQAgAAAAIgAAAGRycy9kb3ducmV2LnhtbFBLAQIUABQAAAAIAIdO4kAZGDqi2wEAAJcDAAAOAAAA&#10;AAAAAAEAIAAAACQBAABkcnMvZTJvRG9jLnhtbFBLBQYAAAAABgAGAFkBAABxBQAAAAA=&#10;">
                <v:fill on="f" focussize="0,0"/>
                <v:stroke weight="1pt" color="#000000" joinstyle="round" dashstyle="1 1" endcap="round"/>
                <v:imagedata o:title=""/>
                <o:lock v:ext="edit" aspectratio="f"/>
              </v:shape>
            </w:pict>
          </mc:Fallback>
        </mc:AlternateContent>
      </w:r>
    </w:p>
    <w:p>
      <w:pPr>
        <w:ind w:right="400" w:firstLine="4312" w:firstLineChars="2386"/>
        <w:rPr>
          <w:rFonts w:ascii="Arial" w:hAnsi="Arial" w:cs="Arial"/>
          <w:sz w:val="22"/>
          <w:szCs w:val="21"/>
        </w:rPr>
      </w:pPr>
      <w:r>
        <w:rPr>
          <w:rFonts w:ascii="Arial" w:hAnsi="Arial" w:cs="Arial"/>
          <w:b/>
          <w:sz w:val="18"/>
          <w:szCs w:val="18"/>
        </w:rPr>
        <w:t xml:space="preserve"> Booking party's company chop and signature</w:t>
      </w:r>
    </w:p>
    <w:p>
      <w:pPr>
        <w:spacing w:line="340" w:lineRule="exact"/>
        <w:ind w:firstLine="4620" w:firstLineChars="2100"/>
        <w:rPr>
          <w:rFonts w:ascii="幼圆"/>
          <w:sz w:val="22"/>
        </w:rPr>
      </w:pPr>
      <w:r>
        <w:rPr>
          <w:rFonts w:hint="eastAsia" w:ascii="幼圆"/>
          <w:sz w:val="22"/>
        </w:rPr>
        <w:t>（订舱公司盖章及签名）</w:t>
      </w:r>
    </w:p>
    <w:p>
      <w:pPr>
        <w:pStyle w:val="6"/>
        <w:ind w:right="158" w:firstLine="5411" w:firstLineChars="2450"/>
        <w:rPr>
          <w:rFonts w:hint="default" w:ascii="Arial" w:hAnsi="Arial" w:eastAsia="宋体" w:cs="Arial"/>
          <w:b/>
          <w:sz w:val="22"/>
          <w:szCs w:val="22"/>
          <w:lang w:val="en-US" w:eastAsia="zh-CN"/>
        </w:rPr>
      </w:pPr>
      <w:r>
        <w:rPr>
          <w:rFonts w:hint="eastAsia" w:ascii="Arial" w:hAnsi="Arial" w:cs="Arial"/>
          <w:b/>
          <w:sz w:val="22"/>
          <w:szCs w:val="22"/>
        </w:rPr>
        <w:t>日</w:t>
      </w:r>
      <w:r>
        <w:rPr>
          <w:rFonts w:ascii="Arial" w:hAnsi="Arial" w:cs="Arial"/>
          <w:b/>
          <w:sz w:val="22"/>
          <w:szCs w:val="22"/>
        </w:rPr>
        <w:t xml:space="preserve">     </w:t>
      </w:r>
      <w:r>
        <w:rPr>
          <w:rFonts w:hint="eastAsia" w:ascii="Arial" w:hAnsi="Arial" w:cs="Arial"/>
          <w:b/>
          <w:sz w:val="22"/>
          <w:szCs w:val="22"/>
        </w:rPr>
        <w:t>期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hint="eastAsia" w:ascii="Arial" w:hAnsi="Arial" w:cs="Arial"/>
          <w:b/>
          <w:sz w:val="22"/>
          <w:szCs w:val="22"/>
        </w:rPr>
        <w:t>：</w:t>
      </w:r>
      <w:r>
        <w:rPr>
          <w:rFonts w:hint="eastAsia" w:ascii="Arial" w:hAnsi="Arial" w:cs="Arial"/>
          <w:b/>
          <w:sz w:val="22"/>
          <w:szCs w:val="22"/>
          <w:lang w:val="en-US" w:eastAsia="zh-CN"/>
        </w:rPr>
        <w:t>2019-10-29</w:t>
      </w:r>
    </w:p>
    <w:p>
      <w:pPr>
        <w:pStyle w:val="6"/>
        <w:ind w:left="6000"/>
        <w:rPr>
          <w:rFonts w:ascii="Arial" w:hAnsi="Arial" w:cs="Arial"/>
          <w:b/>
        </w:rPr>
      </w:pPr>
    </w:p>
    <w:p>
      <w:pPr>
        <w:jc w:val="center"/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Theme="minorEastAsia"/>
        <w:b/>
        <w:bCs/>
        <w:sz w:val="84"/>
        <w:szCs w:val="84"/>
        <w:lang w:eastAsia="zh-CN"/>
      </w:rPr>
    </w:pPr>
    <w:r>
      <w:rPr>
        <w:rFonts w:hint="eastAsia"/>
        <w:b/>
        <w:bCs/>
        <w:sz w:val="84"/>
        <w:szCs w:val="84"/>
        <w:lang w:eastAsia="zh-CN"/>
      </w:rPr>
      <w:t>订舱公司资料抬头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29E"/>
    <w:rsid w:val="00060CDC"/>
    <w:rsid w:val="00307DC5"/>
    <w:rsid w:val="00354DC7"/>
    <w:rsid w:val="0050396A"/>
    <w:rsid w:val="00643BEB"/>
    <w:rsid w:val="006513CC"/>
    <w:rsid w:val="006C0C30"/>
    <w:rsid w:val="007750E8"/>
    <w:rsid w:val="00927C0A"/>
    <w:rsid w:val="00952FFE"/>
    <w:rsid w:val="009A529E"/>
    <w:rsid w:val="00AF1E1C"/>
    <w:rsid w:val="00B858E6"/>
    <w:rsid w:val="00C12111"/>
    <w:rsid w:val="00D13E79"/>
    <w:rsid w:val="00D75EEB"/>
    <w:rsid w:val="00FF732E"/>
    <w:rsid w:val="0A851EC1"/>
    <w:rsid w:val="0E313264"/>
    <w:rsid w:val="15EE50B2"/>
    <w:rsid w:val="23E9682E"/>
    <w:rsid w:val="2EF706BD"/>
    <w:rsid w:val="3D853A8D"/>
    <w:rsid w:val="3ED94A5E"/>
    <w:rsid w:val="43855439"/>
    <w:rsid w:val="44DF72DD"/>
    <w:rsid w:val="485A3444"/>
    <w:rsid w:val="56EB5AF4"/>
    <w:rsid w:val="5A342C3A"/>
    <w:rsid w:val="6560523C"/>
    <w:rsid w:val="6CEF27C1"/>
    <w:rsid w:val="73F504B0"/>
    <w:rsid w:val="79A45E66"/>
    <w:rsid w:val="7A67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widowControl/>
      <w:jc w:val="left"/>
      <w:outlineLvl w:val="0"/>
    </w:pPr>
    <w:rPr>
      <w:rFonts w:ascii="Times New Roman" w:hAnsi="Times New Roman" w:eastAsia="宋体" w:cs="Times New Roman"/>
      <w:kern w:val="0"/>
      <w:sz w:val="24"/>
      <w:szCs w:val="24"/>
      <w:u w:val="thick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0"/>
    <w:pPr>
      <w:spacing w:line="240" w:lineRule="exact"/>
      <w:ind w:right="180" w:rightChars="75"/>
    </w:pPr>
    <w:rPr>
      <w:rFonts w:ascii="Arial" w:hAnsi="Arial" w:eastAsia="PMingLiU" w:cs="Arial"/>
      <w:sz w:val="24"/>
      <w:szCs w:val="24"/>
      <w:lang w:eastAsia="zh-TW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0"/>
    <w:rPr>
      <w:rFonts w:cs="Times New Roman"/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8"/>
    <w:link w:val="2"/>
    <w:qFormat/>
    <w:uiPriority w:val="99"/>
    <w:rPr>
      <w:rFonts w:ascii="Times New Roman" w:hAnsi="Times New Roman" w:eastAsia="宋体" w:cs="Times New Roman"/>
      <w:kern w:val="0"/>
      <w:sz w:val="24"/>
      <w:szCs w:val="24"/>
      <w:u w:val="thick"/>
    </w:rPr>
  </w:style>
  <w:style w:type="character" w:customStyle="1" w:styleId="13">
    <w:name w:val="正文文本 Char"/>
    <w:basedOn w:val="8"/>
    <w:link w:val="3"/>
    <w:semiHidden/>
    <w:qFormat/>
    <w:uiPriority w:val="0"/>
    <w:rPr>
      <w:rFonts w:ascii="Arial" w:hAnsi="Arial" w:eastAsia="PMingLiU" w:cs="Arial"/>
      <w:sz w:val="24"/>
      <w:szCs w:val="24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183</Words>
  <Characters>444</Characters>
  <Lines>3</Lines>
  <Paragraphs>1</Paragraphs>
  <TotalTime>1</TotalTime>
  <ScaleCrop>false</ScaleCrop>
  <LinksUpToDate>false</LinksUpToDate>
  <CharactersWithSpaces>689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2014-07-29T01:21:00Z</dcterms:created>
  <dc:creator>Lenovo User</dc:creator>
  <cp:lastModifiedBy>瑞狮国际物流(东莞)有限公司</cp:lastModifiedBy>
  <dcterms:modified xsi:type="dcterms:W3CDTF">2019-10-29T04:45:11Z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